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CE9" w:rsidRDefault="00636CE9" w:rsidP="00636CE9">
      <w:pPr>
        <w:pStyle w:val="Heading3"/>
        <w:spacing w:before="0" w:after="120"/>
      </w:pPr>
      <w:r>
        <w:t xml:space="preserve">Introduction </w:t>
      </w:r>
    </w:p>
    <w:p w:rsidR="00636CE9" w:rsidRPr="00CB3144" w:rsidRDefault="00636CE9" w:rsidP="00636CE9">
      <w:pPr>
        <w:spacing w:after="120"/>
        <w:rPr>
          <w:b/>
        </w:rPr>
      </w:pPr>
      <w:r>
        <w:rPr>
          <w:b/>
        </w:rPr>
        <w:t>(5 min</w:t>
      </w:r>
      <w:r w:rsidRPr="00CB3144">
        <w:rPr>
          <w:b/>
        </w:rPr>
        <w:t>)</w:t>
      </w:r>
    </w:p>
    <w:p w:rsidR="00636CE9" w:rsidRPr="00DF36F7" w:rsidRDefault="00636CE9" w:rsidP="00636CE9">
      <w:pPr>
        <w:spacing w:after="120"/>
        <w:rPr>
          <w:i/>
        </w:rPr>
      </w:pPr>
      <w:r w:rsidRPr="00DF36F7">
        <w:rPr>
          <w:i/>
        </w:rPr>
        <w:t xml:space="preserve">Well thank you for agreeing to spend this time with us today, I am </w:t>
      </w:r>
      <w:r w:rsidRPr="00DE6BA6">
        <w:rPr>
          <w:i/>
          <w:highlight w:val="yellow"/>
        </w:rPr>
        <w:t>[FACILITATOR],</w:t>
      </w:r>
      <w:r w:rsidRPr="00DF36F7">
        <w:rPr>
          <w:i/>
        </w:rPr>
        <w:t xml:space="preserve"> and th</w:t>
      </w:r>
      <w:r>
        <w:rPr>
          <w:i/>
        </w:rPr>
        <w:t xml:space="preserve">is is my colleague, </w:t>
      </w:r>
      <w:r w:rsidRPr="00DE6BA6">
        <w:rPr>
          <w:i/>
          <w:highlight w:val="yellow"/>
        </w:rPr>
        <w:t>[NOTETAKER],</w:t>
      </w:r>
      <w:r w:rsidRPr="00DF36F7">
        <w:rPr>
          <w:i/>
        </w:rPr>
        <w:t xml:space="preserve"> and we both work as </w:t>
      </w:r>
      <w:r w:rsidR="004A20B9" w:rsidRPr="004A20B9">
        <w:rPr>
          <w:i/>
          <w:highlight w:val="yellow"/>
        </w:rPr>
        <w:t>[ROLE]</w:t>
      </w:r>
      <w:r>
        <w:rPr>
          <w:i/>
        </w:rPr>
        <w:t xml:space="preserve"> here</w:t>
      </w:r>
      <w:r w:rsidRPr="00DF36F7">
        <w:rPr>
          <w:i/>
        </w:rPr>
        <w:t xml:space="preserve"> at </w:t>
      </w:r>
      <w:r w:rsidR="004A20B9" w:rsidRPr="004A20B9">
        <w:rPr>
          <w:i/>
          <w:highlight w:val="yellow"/>
        </w:rPr>
        <w:t>[ORGANIZAIOTN]</w:t>
      </w:r>
      <w:r w:rsidRPr="004A20B9">
        <w:rPr>
          <w:i/>
          <w:highlight w:val="yellow"/>
        </w:rPr>
        <w:t>.</w:t>
      </w:r>
      <w:r>
        <w:rPr>
          <w:i/>
        </w:rPr>
        <w:t xml:space="preserve"> I will be moderating our discussion today and </w:t>
      </w:r>
      <w:r w:rsidRPr="00DE6BA6">
        <w:rPr>
          <w:i/>
          <w:highlight w:val="yellow"/>
        </w:rPr>
        <w:t>[NOTETAKER]</w:t>
      </w:r>
      <w:r>
        <w:rPr>
          <w:i/>
        </w:rPr>
        <w:t xml:space="preserve"> will be taking notes. Before we begin though, I have a statement I need to read to you about your participation in this focus group.</w:t>
      </w:r>
    </w:p>
    <w:p w:rsidR="00636CE9" w:rsidRDefault="00636CE9" w:rsidP="00636CE9">
      <w:pPr>
        <w:pStyle w:val="Heading3"/>
        <w:spacing w:before="0" w:after="120"/>
      </w:pPr>
      <w:r>
        <w:t>Verbal Consent</w:t>
      </w:r>
    </w:p>
    <w:p w:rsidR="00636CE9" w:rsidRPr="005D1806" w:rsidRDefault="00636CE9" w:rsidP="00636CE9">
      <w:pPr>
        <w:spacing w:after="120"/>
        <w:rPr>
          <w:rFonts w:eastAsiaTheme="minorHAnsi"/>
          <w:i/>
        </w:rPr>
      </w:pPr>
      <w:r>
        <w:rPr>
          <w:rFonts w:eastAsiaTheme="minorHAnsi"/>
          <w:i/>
        </w:rPr>
        <w:t xml:space="preserve">As you know, the </w:t>
      </w:r>
      <w:r w:rsidR="00DE6BA6" w:rsidRPr="00DE6BA6">
        <w:rPr>
          <w:rFonts w:eastAsiaTheme="minorHAnsi"/>
          <w:i/>
          <w:highlight w:val="yellow"/>
        </w:rPr>
        <w:t>[</w:t>
      </w:r>
      <w:r w:rsidR="004A20B9">
        <w:rPr>
          <w:rFonts w:eastAsiaTheme="minorHAnsi"/>
          <w:i/>
          <w:highlight w:val="yellow"/>
        </w:rPr>
        <w:t>ORGANIZATION/DEPARTMENT</w:t>
      </w:r>
      <w:r w:rsidR="00DE6BA6" w:rsidRPr="00DE6BA6">
        <w:rPr>
          <w:rFonts w:eastAsiaTheme="minorHAnsi"/>
          <w:i/>
          <w:highlight w:val="yellow"/>
        </w:rPr>
        <w:t>]</w:t>
      </w:r>
      <w:r>
        <w:rPr>
          <w:rFonts w:eastAsiaTheme="minorHAnsi"/>
          <w:i/>
        </w:rPr>
        <w:t xml:space="preserve"> will team up with </w:t>
      </w:r>
      <w:r w:rsidR="00DE6BA6" w:rsidRPr="00DE6BA6">
        <w:rPr>
          <w:rFonts w:eastAsiaTheme="minorHAnsi"/>
          <w:i/>
          <w:highlight w:val="yellow"/>
        </w:rPr>
        <w:t>[</w:t>
      </w:r>
      <w:r w:rsidR="004A20B9">
        <w:rPr>
          <w:rFonts w:eastAsiaTheme="minorHAnsi"/>
          <w:i/>
          <w:highlight w:val="yellow"/>
        </w:rPr>
        <w:t>ORGANIZAITON/DEPARTMENT</w:t>
      </w:r>
      <w:r w:rsidR="00DE6BA6" w:rsidRPr="00DE6BA6">
        <w:rPr>
          <w:rFonts w:eastAsiaTheme="minorHAnsi"/>
          <w:i/>
          <w:highlight w:val="yellow"/>
        </w:rPr>
        <w:t>]</w:t>
      </w:r>
      <w:r>
        <w:rPr>
          <w:rFonts w:eastAsiaTheme="minorHAnsi"/>
          <w:i/>
        </w:rPr>
        <w:t xml:space="preserve"> to help enrich </w:t>
      </w:r>
      <w:r w:rsidR="004A20B9" w:rsidRPr="004A20B9">
        <w:rPr>
          <w:rFonts w:eastAsiaTheme="minorHAnsi"/>
          <w:i/>
          <w:highlight w:val="yellow"/>
        </w:rPr>
        <w:t>[COURSE/CLASS/EXPERIENCE, ETC</w:t>
      </w:r>
      <w:r w:rsidR="004A20B9">
        <w:rPr>
          <w:rFonts w:eastAsiaTheme="minorHAnsi"/>
          <w:i/>
        </w:rPr>
        <w:t>]</w:t>
      </w:r>
      <w:r>
        <w:rPr>
          <w:rFonts w:eastAsiaTheme="minorHAnsi"/>
          <w:i/>
        </w:rPr>
        <w:t xml:space="preserve">. The </w:t>
      </w:r>
      <w:r w:rsidR="00DE6BA6" w:rsidRPr="00DE6BA6">
        <w:rPr>
          <w:rFonts w:eastAsiaTheme="minorHAnsi"/>
          <w:i/>
          <w:highlight w:val="yellow"/>
        </w:rPr>
        <w:t>[</w:t>
      </w:r>
      <w:r w:rsidR="004A20B9">
        <w:rPr>
          <w:rFonts w:eastAsiaTheme="minorHAnsi"/>
          <w:i/>
          <w:highlight w:val="yellow"/>
        </w:rPr>
        <w:t>ORGANIZAITON/DEPARTMENT</w:t>
      </w:r>
      <w:r w:rsidR="00DE6BA6" w:rsidRPr="00DE6BA6">
        <w:rPr>
          <w:rFonts w:eastAsiaTheme="minorHAnsi"/>
          <w:i/>
          <w:highlight w:val="yellow"/>
        </w:rPr>
        <w:t>]</w:t>
      </w:r>
      <w:r>
        <w:rPr>
          <w:rFonts w:eastAsiaTheme="minorHAnsi"/>
          <w:i/>
        </w:rPr>
        <w:t xml:space="preserve">, where I work, was hired by </w:t>
      </w:r>
      <w:r w:rsidR="004A20B9" w:rsidRPr="00DE6BA6">
        <w:rPr>
          <w:rFonts w:eastAsiaTheme="minorHAnsi"/>
          <w:i/>
          <w:highlight w:val="yellow"/>
        </w:rPr>
        <w:t>[</w:t>
      </w:r>
      <w:r w:rsidR="004A20B9">
        <w:rPr>
          <w:rFonts w:eastAsiaTheme="minorHAnsi"/>
          <w:i/>
          <w:highlight w:val="yellow"/>
        </w:rPr>
        <w:t>ORGANIZAITON/DEPARTMENT</w:t>
      </w:r>
      <w:r w:rsidR="004A20B9" w:rsidRPr="00DE6BA6">
        <w:rPr>
          <w:rFonts w:eastAsiaTheme="minorHAnsi"/>
          <w:i/>
          <w:highlight w:val="yellow"/>
        </w:rPr>
        <w:t>]</w:t>
      </w:r>
      <w:r>
        <w:rPr>
          <w:rFonts w:eastAsiaTheme="minorHAnsi"/>
          <w:i/>
        </w:rPr>
        <w:t xml:space="preserve"> to help understand the impact of their </w:t>
      </w:r>
      <w:r w:rsidR="00945BEF" w:rsidRPr="00945BEF">
        <w:rPr>
          <w:rFonts w:eastAsiaTheme="minorHAnsi"/>
          <w:i/>
          <w:highlight w:val="yellow"/>
        </w:rPr>
        <w:t>[TOPIC]</w:t>
      </w:r>
      <w:r w:rsidRPr="00945BEF">
        <w:rPr>
          <w:rFonts w:eastAsiaTheme="minorHAnsi"/>
          <w:i/>
          <w:highlight w:val="yellow"/>
        </w:rPr>
        <w:t>.</w:t>
      </w:r>
      <w:r>
        <w:rPr>
          <w:rFonts w:eastAsiaTheme="minorHAnsi"/>
          <w:i/>
        </w:rPr>
        <w:t xml:space="preserve"> We are </w:t>
      </w:r>
      <w:r w:rsidRPr="005D1806">
        <w:rPr>
          <w:rFonts w:eastAsiaTheme="minorHAnsi"/>
          <w:i/>
        </w:rPr>
        <w:t>conducting this focus group</w:t>
      </w:r>
      <w:r>
        <w:rPr>
          <w:rFonts w:eastAsiaTheme="minorHAnsi"/>
          <w:i/>
        </w:rPr>
        <w:t xml:space="preserve"> to</w:t>
      </w:r>
      <w:r w:rsidRPr="005D1806">
        <w:rPr>
          <w:rFonts w:eastAsiaTheme="minorHAnsi"/>
          <w:i/>
        </w:rPr>
        <w:t xml:space="preserve"> </w:t>
      </w:r>
      <w:r>
        <w:rPr>
          <w:rFonts w:eastAsiaTheme="minorHAnsi"/>
          <w:i/>
        </w:rPr>
        <w:t>learn more about</w:t>
      </w:r>
      <w:r w:rsidR="004A20B9">
        <w:rPr>
          <w:rFonts w:eastAsiaTheme="minorHAnsi"/>
          <w:i/>
        </w:rPr>
        <w:t xml:space="preserve"> your </w:t>
      </w:r>
      <w:r>
        <w:rPr>
          <w:rFonts w:eastAsiaTheme="minorHAnsi"/>
          <w:i/>
        </w:rPr>
        <w:t xml:space="preserve">experience with </w:t>
      </w:r>
      <w:r w:rsidR="004A20B9" w:rsidRPr="004A20B9">
        <w:rPr>
          <w:rFonts w:eastAsiaTheme="minorHAnsi"/>
          <w:i/>
          <w:highlight w:val="yellow"/>
        </w:rPr>
        <w:t>[TOPIC]</w:t>
      </w:r>
      <w:r w:rsidRPr="004A20B9">
        <w:rPr>
          <w:rFonts w:eastAsiaTheme="minorHAnsi"/>
          <w:i/>
          <w:highlight w:val="yellow"/>
        </w:rPr>
        <w:t>.</w:t>
      </w:r>
      <w:r>
        <w:rPr>
          <w:rFonts w:eastAsiaTheme="minorHAnsi"/>
          <w:i/>
        </w:rPr>
        <w:t xml:space="preserve"> </w:t>
      </w:r>
    </w:p>
    <w:p w:rsidR="00636CE9" w:rsidRDefault="00636CE9" w:rsidP="00636CE9">
      <w:pPr>
        <w:spacing w:after="120"/>
        <w:rPr>
          <w:rFonts w:eastAsiaTheme="minorHAnsi"/>
          <w:i/>
        </w:rPr>
      </w:pPr>
      <w:r>
        <w:rPr>
          <w:rFonts w:eastAsiaTheme="minorHAnsi"/>
          <w:i/>
        </w:rPr>
        <w:t>Anything you tell us will be kept</w:t>
      </w:r>
      <w:r w:rsidRPr="005D1806">
        <w:rPr>
          <w:rFonts w:eastAsiaTheme="minorHAnsi"/>
          <w:i/>
        </w:rPr>
        <w:t xml:space="preserve"> confidential</w:t>
      </w:r>
      <w:r>
        <w:rPr>
          <w:rFonts w:eastAsiaTheme="minorHAnsi"/>
          <w:i/>
        </w:rPr>
        <w:t xml:space="preserve"> by the research team</w:t>
      </w:r>
      <w:r w:rsidRPr="005D1806">
        <w:rPr>
          <w:rFonts w:eastAsiaTheme="minorHAnsi"/>
          <w:i/>
        </w:rPr>
        <w:t>. That means that when we write a report based on what we</w:t>
      </w:r>
      <w:r w:rsidR="004A20B9">
        <w:rPr>
          <w:rFonts w:eastAsiaTheme="minorHAnsi"/>
          <w:i/>
        </w:rPr>
        <w:t xml:space="preserve"> hav</w:t>
      </w:r>
      <w:r w:rsidRPr="005D1806">
        <w:rPr>
          <w:rFonts w:eastAsiaTheme="minorHAnsi"/>
          <w:i/>
        </w:rPr>
        <w:t>e heard today, nothing you say will be linked back to you</w:t>
      </w:r>
      <w:r>
        <w:rPr>
          <w:rFonts w:eastAsiaTheme="minorHAnsi"/>
          <w:i/>
        </w:rPr>
        <w:t>.</w:t>
      </w:r>
      <w:r w:rsidRPr="00B503B5">
        <w:rPr>
          <w:rFonts w:eastAsiaTheme="minorHAnsi"/>
          <w:i/>
        </w:rPr>
        <w:t xml:space="preserve"> </w:t>
      </w:r>
      <w:r>
        <w:rPr>
          <w:rFonts w:eastAsiaTheme="minorHAnsi"/>
          <w:i/>
        </w:rPr>
        <w:t xml:space="preserve">Our notes will be stored </w:t>
      </w:r>
      <w:r w:rsidRPr="004A20B9">
        <w:rPr>
          <w:rFonts w:eastAsiaTheme="minorHAnsi"/>
          <w:i/>
          <w:highlight w:val="yellow"/>
        </w:rPr>
        <w:t>electronically on a secure, password protected network</w:t>
      </w:r>
      <w:r>
        <w:rPr>
          <w:rFonts w:eastAsiaTheme="minorHAnsi"/>
          <w:i/>
        </w:rPr>
        <w:t xml:space="preserve"> that are only viewable by research staff at the </w:t>
      </w:r>
      <w:r w:rsidR="004A20B9" w:rsidRPr="00DE6BA6">
        <w:rPr>
          <w:rFonts w:eastAsiaTheme="minorHAnsi"/>
          <w:i/>
          <w:highlight w:val="yellow"/>
        </w:rPr>
        <w:t>[</w:t>
      </w:r>
      <w:r w:rsidR="004A20B9">
        <w:rPr>
          <w:rFonts w:eastAsiaTheme="minorHAnsi"/>
          <w:i/>
          <w:highlight w:val="yellow"/>
        </w:rPr>
        <w:t>ORGANIZAITON/DEPARTMENT</w:t>
      </w:r>
      <w:r w:rsidR="004A20B9" w:rsidRPr="00DE6BA6">
        <w:rPr>
          <w:rFonts w:eastAsiaTheme="minorHAnsi"/>
          <w:i/>
          <w:highlight w:val="yellow"/>
        </w:rPr>
        <w:t>]</w:t>
      </w:r>
      <w:r>
        <w:rPr>
          <w:rFonts w:eastAsiaTheme="minorHAnsi"/>
          <w:i/>
        </w:rPr>
        <w:t xml:space="preserve">. These records will be destroyed within </w:t>
      </w:r>
      <w:r w:rsidR="004A20B9" w:rsidRPr="004A20B9">
        <w:rPr>
          <w:rFonts w:eastAsiaTheme="minorHAnsi"/>
          <w:i/>
          <w:highlight w:val="yellow"/>
        </w:rPr>
        <w:t>three</w:t>
      </w:r>
      <w:r w:rsidR="004A20B9">
        <w:rPr>
          <w:rFonts w:eastAsiaTheme="minorHAnsi"/>
          <w:i/>
        </w:rPr>
        <w:t xml:space="preserve"> (</w:t>
      </w:r>
      <w:r w:rsidRPr="004A20B9">
        <w:rPr>
          <w:rFonts w:eastAsiaTheme="minorHAnsi"/>
          <w:i/>
          <w:highlight w:val="yellow"/>
        </w:rPr>
        <w:t>3</w:t>
      </w:r>
      <w:r w:rsidR="004A20B9">
        <w:rPr>
          <w:rFonts w:eastAsiaTheme="minorHAnsi"/>
          <w:i/>
          <w:highlight w:val="yellow"/>
        </w:rPr>
        <w:t>)</w:t>
      </w:r>
      <w:r w:rsidRPr="004A20B9">
        <w:rPr>
          <w:rFonts w:eastAsiaTheme="minorHAnsi"/>
          <w:i/>
          <w:highlight w:val="yellow"/>
        </w:rPr>
        <w:t xml:space="preserve"> years</w:t>
      </w:r>
      <w:r>
        <w:rPr>
          <w:rFonts w:eastAsiaTheme="minorHAnsi"/>
          <w:i/>
        </w:rPr>
        <w:t xml:space="preserve"> of the conclusion of the project.  </w:t>
      </w:r>
    </w:p>
    <w:p w:rsidR="00636CE9" w:rsidRDefault="00636CE9" w:rsidP="00636CE9">
      <w:pPr>
        <w:spacing w:after="120"/>
        <w:rPr>
          <w:rFonts w:eastAsiaTheme="minorHAnsi"/>
          <w:i/>
        </w:rPr>
      </w:pPr>
      <w:r w:rsidRPr="00B503B5">
        <w:rPr>
          <w:rFonts w:eastAsiaTheme="minorHAnsi"/>
          <w:i/>
        </w:rPr>
        <w:t>Your participation in this focus group is voluntary. You can get u</w:t>
      </w:r>
      <w:r>
        <w:rPr>
          <w:rFonts w:eastAsiaTheme="minorHAnsi"/>
          <w:i/>
        </w:rPr>
        <w:t>p and leave right now or at any time during the focus group and there will be no penalty for this choice.</w:t>
      </w:r>
      <w:r w:rsidR="004A20B9">
        <w:rPr>
          <w:rFonts w:eastAsiaTheme="minorHAnsi"/>
          <w:i/>
        </w:rPr>
        <w:t xml:space="preserve"> </w:t>
      </w:r>
    </w:p>
    <w:p w:rsidR="004A20B9" w:rsidRPr="00B503B5" w:rsidRDefault="00395C94" w:rsidP="00636CE9">
      <w:pPr>
        <w:spacing w:after="120"/>
        <w:rPr>
          <w:rFonts w:eastAsiaTheme="minorHAnsi"/>
          <w:i/>
        </w:rPr>
      </w:pPr>
      <w:r>
        <w:rPr>
          <w:rFonts w:eastAsiaTheme="minorHAnsi"/>
          <w:i/>
        </w:rPr>
        <w:t>W</w:t>
      </w:r>
      <w:r w:rsidR="004A20B9">
        <w:rPr>
          <w:rFonts w:eastAsiaTheme="minorHAnsi"/>
          <w:i/>
        </w:rPr>
        <w:t>ith a show of hands, please acknowledge you understand.</w:t>
      </w:r>
    </w:p>
    <w:p w:rsidR="00636CE9" w:rsidRDefault="00636CE9" w:rsidP="00636CE9">
      <w:pPr>
        <w:spacing w:after="120"/>
        <w:rPr>
          <w:rFonts w:cs="Arial"/>
          <w:i/>
        </w:rPr>
      </w:pPr>
      <w:r>
        <w:rPr>
          <w:rFonts w:eastAsiaTheme="minorHAnsi"/>
          <w:i/>
        </w:rPr>
        <w:t xml:space="preserve">For some ground rules, I ask that you each speak one at a time to help with our notetaking and to be respectful to your classmates. If you are someone who doesn’t talk much I hope you will feel comfortable enough to step in and join the conversation. I may call on you to share but please remember that you do not have to answer any question you do not want. Similarly, I may also interrupt you if we get off topic or if we need to move on. Please know I am not being intentionally </w:t>
      </w:r>
      <w:r w:rsidR="00395C94">
        <w:rPr>
          <w:rFonts w:eastAsiaTheme="minorHAnsi"/>
          <w:i/>
        </w:rPr>
        <w:t>rude;</w:t>
      </w:r>
      <w:r>
        <w:rPr>
          <w:rFonts w:eastAsiaTheme="minorHAnsi"/>
          <w:i/>
        </w:rPr>
        <w:t xml:space="preserve"> we just have a limited amount of time and it is my responsibility to make sure we cover all the topics and that </w:t>
      </w:r>
      <w:proofErr w:type="gramStart"/>
      <w:r>
        <w:rPr>
          <w:rFonts w:eastAsiaTheme="minorHAnsi"/>
          <w:i/>
        </w:rPr>
        <w:t>all of</w:t>
      </w:r>
      <w:proofErr w:type="gramEnd"/>
      <w:r>
        <w:rPr>
          <w:rFonts w:eastAsiaTheme="minorHAnsi"/>
          <w:i/>
        </w:rPr>
        <w:t xml:space="preserve"> your voices are heard. </w:t>
      </w:r>
    </w:p>
    <w:p w:rsidR="00636CE9" w:rsidRDefault="00636CE9" w:rsidP="00636CE9">
      <w:pPr>
        <w:spacing w:after="120"/>
        <w:rPr>
          <w:rFonts w:eastAsiaTheme="minorHAnsi"/>
          <w:i/>
        </w:rPr>
      </w:pPr>
      <w:r w:rsidRPr="00B503B5">
        <w:rPr>
          <w:rFonts w:eastAsiaTheme="minorHAnsi"/>
          <w:i/>
        </w:rPr>
        <w:t>Do you have any questions about this?</w:t>
      </w:r>
    </w:p>
    <w:p w:rsidR="00636CE9" w:rsidRPr="00050DBE" w:rsidRDefault="00636CE9" w:rsidP="00636CE9">
      <w:pPr>
        <w:spacing w:after="120"/>
        <w:rPr>
          <w:rFonts w:eastAsiaTheme="minorHAnsi"/>
        </w:rPr>
      </w:pPr>
      <w:r>
        <w:rPr>
          <w:rFonts w:eastAsiaTheme="minorHAnsi"/>
          <w:i/>
        </w:rPr>
        <w:t xml:space="preserve">If there are no further questions, I am now going to take a brief pause to allow anyone to leave who no longer wishes to participate. </w:t>
      </w:r>
      <w:r w:rsidRPr="00B42B4A">
        <w:rPr>
          <w:rFonts w:eastAsiaTheme="minorHAnsi"/>
          <w:b/>
        </w:rPr>
        <w:t>[pause 15 seconds]</w:t>
      </w:r>
    </w:p>
    <w:p w:rsidR="00636CE9" w:rsidRDefault="00636CE9" w:rsidP="00636CE9">
      <w:pPr>
        <w:rPr>
          <w:rFonts w:eastAsiaTheme="majorEastAsia" w:cstheme="majorBidi"/>
          <w:b/>
          <w:smallCaps/>
          <w:sz w:val="28"/>
          <w:szCs w:val="28"/>
        </w:rPr>
      </w:pPr>
      <w:r>
        <w:br w:type="page"/>
      </w:r>
    </w:p>
    <w:p w:rsidR="00636CE9" w:rsidRDefault="00636CE9" w:rsidP="00636CE9">
      <w:pPr>
        <w:pStyle w:val="Heading3"/>
        <w:spacing w:before="0" w:after="120"/>
      </w:pPr>
      <w:r>
        <w:lastRenderedPageBreak/>
        <w:t>Group Introductions</w:t>
      </w:r>
    </w:p>
    <w:p w:rsidR="00636CE9" w:rsidRPr="00CB3144" w:rsidRDefault="00636CE9" w:rsidP="00636CE9">
      <w:pPr>
        <w:spacing w:after="120"/>
        <w:rPr>
          <w:b/>
        </w:rPr>
      </w:pPr>
      <w:r>
        <w:rPr>
          <w:b/>
        </w:rPr>
        <w:t>(3 min</w:t>
      </w:r>
      <w:r w:rsidRPr="00CB3144">
        <w:rPr>
          <w:b/>
        </w:rPr>
        <w:t>)</w:t>
      </w:r>
    </w:p>
    <w:p w:rsidR="00636CE9" w:rsidRDefault="00636CE9" w:rsidP="00636CE9">
      <w:pPr>
        <w:spacing w:after="120"/>
        <w:rPr>
          <w:i/>
        </w:rPr>
      </w:pPr>
      <w:r>
        <w:rPr>
          <w:rFonts w:cs="Arial"/>
          <w:i/>
        </w:rPr>
        <w:t xml:space="preserve">Now that we have that set, I’d love to go around and learn your names, your preferred pronouns, and </w:t>
      </w:r>
      <w:r w:rsidR="00395C94" w:rsidRPr="00395C94">
        <w:rPr>
          <w:rFonts w:cs="Arial"/>
          <w:i/>
          <w:highlight w:val="yellow"/>
        </w:rPr>
        <w:t>[something about themselves]</w:t>
      </w:r>
      <w:r w:rsidRPr="00395C94">
        <w:rPr>
          <w:rFonts w:cs="Arial"/>
          <w:i/>
          <w:highlight w:val="yellow"/>
        </w:rPr>
        <w:t>.</w:t>
      </w:r>
    </w:p>
    <w:p w:rsidR="00636CE9" w:rsidRDefault="00636CE9" w:rsidP="00636CE9">
      <w:pPr>
        <w:spacing w:after="120"/>
        <w:rPr>
          <w:i/>
        </w:rPr>
      </w:pPr>
      <w:r w:rsidRPr="00B503B5">
        <w:rPr>
          <w:i/>
        </w:rPr>
        <w:t>I will get us started</w:t>
      </w:r>
      <w:r>
        <w:rPr>
          <w:i/>
        </w:rPr>
        <w:t>…</w:t>
      </w:r>
    </w:p>
    <w:p w:rsidR="00636CE9" w:rsidRPr="00B42B4A" w:rsidRDefault="00636CE9" w:rsidP="00636CE9">
      <w:pPr>
        <w:spacing w:after="120"/>
        <w:rPr>
          <w:i/>
        </w:rPr>
      </w:pPr>
      <w:r>
        <w:rPr>
          <w:i/>
        </w:rPr>
        <w:t>It</w:t>
      </w:r>
      <w:r w:rsidRPr="00B503B5">
        <w:rPr>
          <w:i/>
        </w:rPr>
        <w:t xml:space="preserve"> is great to meet you all</w:t>
      </w:r>
      <w:r>
        <w:rPr>
          <w:i/>
        </w:rPr>
        <w:t xml:space="preserve">. Now I am going to transition to some questions about </w:t>
      </w:r>
      <w:r w:rsidR="00395C94" w:rsidRPr="00395C94">
        <w:rPr>
          <w:i/>
          <w:highlight w:val="yellow"/>
        </w:rPr>
        <w:t>[TOPICS]</w:t>
      </w:r>
      <w:r w:rsidRPr="00395C94">
        <w:rPr>
          <w:i/>
          <w:highlight w:val="yellow"/>
        </w:rPr>
        <w:t>.</w:t>
      </w:r>
    </w:p>
    <w:p w:rsidR="00636CE9" w:rsidRDefault="00636CE9" w:rsidP="00636CE9">
      <w:pPr>
        <w:pStyle w:val="Heading3"/>
        <w:spacing w:before="0"/>
      </w:pPr>
      <w:r>
        <w:t>Questions</w:t>
      </w:r>
      <w:r w:rsidR="00395C94">
        <w:t>?</w:t>
      </w:r>
    </w:p>
    <w:p w:rsidR="00F624AF" w:rsidRDefault="00F624AF"/>
    <w:p w:rsidR="004A20B9" w:rsidRDefault="004A20B9"/>
    <w:p w:rsidR="004A20B9" w:rsidRPr="004A20B9" w:rsidRDefault="004A20B9" w:rsidP="004A20B9">
      <w:pPr>
        <w:spacing w:after="120"/>
        <w:rPr>
          <w:rFonts w:eastAsiaTheme="minorHAnsi"/>
          <w:iCs/>
        </w:rPr>
      </w:pPr>
      <w:r w:rsidRPr="004A20B9">
        <w:rPr>
          <w:rFonts w:eastAsiaTheme="minorHAnsi"/>
          <w:iCs/>
        </w:rPr>
        <w:t xml:space="preserve">FMI: </w:t>
      </w:r>
      <w:r w:rsidR="00395C94">
        <w:rPr>
          <w:rFonts w:eastAsiaTheme="minorHAnsi"/>
          <w:iCs/>
        </w:rPr>
        <w:t xml:space="preserve">Scroll to </w:t>
      </w:r>
      <w:hyperlink r:id="rId6" w:history="1">
        <w:r w:rsidRPr="004A20B9">
          <w:rPr>
            <w:rStyle w:val="Hyperlink"/>
            <w:rFonts w:eastAsiaTheme="minorHAnsi"/>
            <w:iCs/>
          </w:rPr>
          <w:t>Obtaining and Documenting Informed Consent</w:t>
        </w:r>
      </w:hyperlink>
    </w:p>
    <w:p w:rsidR="004A20B9" w:rsidRDefault="004A20B9">
      <w:r>
        <w:t xml:space="preserve">FMI: </w:t>
      </w:r>
      <w:hyperlink r:id="rId7" w:history="1">
        <w:r w:rsidRPr="004A20B9">
          <w:rPr>
            <w:rStyle w:val="Hyperlink"/>
          </w:rPr>
          <w:t>Information for Participants</w:t>
        </w:r>
      </w:hyperlink>
    </w:p>
    <w:sectPr w:rsidR="004A20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C94" w:rsidRDefault="00395C94" w:rsidP="00395C94">
      <w:pPr>
        <w:spacing w:after="0" w:line="240" w:lineRule="auto"/>
      </w:pPr>
      <w:r>
        <w:separator/>
      </w:r>
    </w:p>
  </w:endnote>
  <w:endnote w:type="continuationSeparator" w:id="0">
    <w:p w:rsidR="00395C94" w:rsidRDefault="00395C94" w:rsidP="0039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KNLD G+ Calib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57145984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395C94" w:rsidRPr="00043BF4" w:rsidRDefault="00043BF4" w:rsidP="00043BF4">
        <w:pPr>
          <w:pStyle w:val="Footer"/>
          <w:rPr>
            <w:rFonts w:ascii="Century Gothic" w:hAnsi="Century Gothic"/>
            <w:sz w:val="18"/>
            <w:szCs w:val="18"/>
          </w:rPr>
        </w:pPr>
        <w:r w:rsidRPr="00043BF4">
          <w:rPr>
            <w:rFonts w:ascii="Century Gothic" w:hAnsi="Century Gothic"/>
            <w:sz w:val="18"/>
            <w:szCs w:val="18"/>
          </w:rPr>
          <w:t>University of Sothern Maine – Office of Research Integrity and Outreach           9/1/2023</w:t>
        </w:r>
        <w:r w:rsidRPr="00043BF4">
          <w:rPr>
            <w:rFonts w:ascii="Century Gothic" w:hAnsi="Century Gothic"/>
            <w:sz w:val="18"/>
            <w:szCs w:val="18"/>
          </w:rPr>
          <w:t xml:space="preserve">         </w:t>
        </w:r>
        <w:r>
          <w:rPr>
            <w:rFonts w:ascii="Century Gothic" w:hAnsi="Century Gothic"/>
            <w:sz w:val="18"/>
            <w:szCs w:val="18"/>
          </w:rPr>
          <w:t xml:space="preserve">    </w:t>
        </w:r>
        <w:r w:rsidRPr="00043BF4">
          <w:rPr>
            <w:rFonts w:ascii="Century Gothic" w:hAnsi="Century Gothic"/>
            <w:sz w:val="18"/>
            <w:szCs w:val="18"/>
          </w:rPr>
          <w:t xml:space="preserve">        Page </w:t>
        </w:r>
        <w:r w:rsidRPr="00043BF4">
          <w:rPr>
            <w:rFonts w:ascii="Century Gothic" w:hAnsi="Century Gothic"/>
            <w:sz w:val="18"/>
            <w:szCs w:val="18"/>
          </w:rPr>
          <w:fldChar w:fldCharType="begin"/>
        </w:r>
        <w:r w:rsidRPr="00043BF4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043BF4">
          <w:rPr>
            <w:rFonts w:ascii="Century Gothic" w:hAnsi="Century Gothic"/>
            <w:sz w:val="18"/>
            <w:szCs w:val="18"/>
          </w:rPr>
          <w:fldChar w:fldCharType="separate"/>
        </w:r>
        <w:r w:rsidRPr="00043BF4">
          <w:rPr>
            <w:rFonts w:ascii="Century Gothic" w:hAnsi="Century Gothic"/>
            <w:noProof/>
            <w:sz w:val="18"/>
            <w:szCs w:val="18"/>
          </w:rPr>
          <w:t>2</w:t>
        </w:r>
        <w:r w:rsidRPr="00043BF4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C94" w:rsidRDefault="00395C94" w:rsidP="00395C94">
      <w:pPr>
        <w:spacing w:after="0" w:line="240" w:lineRule="auto"/>
      </w:pPr>
      <w:r>
        <w:separator/>
      </w:r>
    </w:p>
  </w:footnote>
  <w:footnote w:type="continuationSeparator" w:id="0">
    <w:p w:rsidR="00395C94" w:rsidRDefault="00395C94" w:rsidP="0039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C94" w:rsidRPr="00043BF4" w:rsidRDefault="00395C94">
    <w:pPr>
      <w:pStyle w:val="Header"/>
      <w:rPr>
        <w:rFonts w:ascii="Century Gothic" w:hAnsi="Century Gothic"/>
        <w:sz w:val="28"/>
        <w:szCs w:val="28"/>
      </w:rPr>
    </w:pPr>
    <w:r w:rsidRPr="00043BF4">
      <w:rPr>
        <w:rFonts w:ascii="Century Gothic" w:hAnsi="Century Gothic"/>
        <w:sz w:val="28"/>
        <w:szCs w:val="28"/>
      </w:rPr>
      <w:t>Sample introduction for focus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E9"/>
    <w:rsid w:val="00043BF4"/>
    <w:rsid w:val="00395C94"/>
    <w:rsid w:val="004A20B9"/>
    <w:rsid w:val="00636CE9"/>
    <w:rsid w:val="00945BEF"/>
    <w:rsid w:val="00D408E6"/>
    <w:rsid w:val="00DE6BA6"/>
    <w:rsid w:val="00F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A458"/>
  <w15:chartTrackingRefBased/>
  <w15:docId w15:val="{33AB6E4A-2DED-4CC3-BB41-3D9B484A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E9"/>
    <w:pPr>
      <w:spacing w:after="160" w:line="259" w:lineRule="auto"/>
    </w:pPr>
    <w:rPr>
      <w:rFonts w:ascii="Segoe UI" w:eastAsiaTheme="minorEastAsia" w:hAnsi="Segoe U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408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408E6"/>
    <w:pPr>
      <w:keepNext/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CE9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8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D408E6"/>
    <w:pPr>
      <w:widowControl w:val="0"/>
    </w:pPr>
    <w:rPr>
      <w:rFonts w:ascii="CKNLD G+ Calibri" w:eastAsia="Times New Roman" w:hAnsi="CKNLD G+ Calibri" w:cs="Times New Roman"/>
      <w:color w:val="auto"/>
    </w:rPr>
  </w:style>
  <w:style w:type="character" w:customStyle="1" w:styleId="apple-style-span">
    <w:name w:val="apple-style-span"/>
    <w:basedOn w:val="DefaultParagraphFont"/>
    <w:rsid w:val="00D408E6"/>
  </w:style>
  <w:style w:type="paragraph" w:customStyle="1" w:styleId="p1">
    <w:name w:val="p1"/>
    <w:basedOn w:val="Normal"/>
    <w:rsid w:val="00D408E6"/>
    <w:rPr>
      <w:rFonts w:ascii="Arial" w:eastAsia="Times New Roman" w:hAnsi="Arial" w:cs="Arial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D408E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408E6"/>
    <w:rPr>
      <w:rFonts w:ascii="Times New Roman" w:eastAsiaTheme="majorEastAsia" w:hAnsi="Times New Roman" w:cstheme="majorBidi"/>
      <w:b/>
      <w:bCs/>
      <w:iCs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408E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D408E6"/>
    <w:rPr>
      <w:rFonts w:ascii="Calibri" w:eastAsia="Calibri" w:hAnsi="Calibri"/>
      <w:lang w:val="x-none" w:eastAsia="x-none"/>
    </w:rPr>
  </w:style>
  <w:style w:type="paragraph" w:styleId="CommentText">
    <w:name w:val="annotation text"/>
    <w:basedOn w:val="Normal"/>
    <w:link w:val="CommentTextChar"/>
    <w:rsid w:val="00D4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8E6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rsid w:val="00D408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link w:val="Header"/>
    <w:rsid w:val="00D408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08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D408E6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unhideWhenUsed/>
    <w:rsid w:val="00D408E6"/>
    <w:rPr>
      <w:vertAlign w:val="superscript"/>
    </w:rPr>
  </w:style>
  <w:style w:type="character" w:styleId="CommentReference">
    <w:name w:val="annotation reference"/>
    <w:rsid w:val="00D408E6"/>
    <w:rPr>
      <w:sz w:val="16"/>
      <w:szCs w:val="16"/>
    </w:rPr>
  </w:style>
  <w:style w:type="paragraph" w:styleId="Title">
    <w:name w:val="Title"/>
    <w:basedOn w:val="Normal"/>
    <w:link w:val="TitleChar"/>
    <w:qFormat/>
    <w:rsid w:val="00D408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D408E6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D408E6"/>
    <w:rPr>
      <w:color w:val="0000FF"/>
      <w:u w:val="single"/>
    </w:rPr>
  </w:style>
  <w:style w:type="character" w:styleId="FollowedHyperlink">
    <w:name w:val="FollowedHyperlink"/>
    <w:rsid w:val="00D408E6"/>
    <w:rPr>
      <w:color w:val="800080"/>
      <w:u w:val="single"/>
    </w:rPr>
  </w:style>
  <w:style w:type="character" w:styleId="Strong">
    <w:name w:val="Strong"/>
    <w:uiPriority w:val="22"/>
    <w:qFormat/>
    <w:rsid w:val="00D408E6"/>
    <w:rPr>
      <w:b/>
      <w:bCs/>
    </w:rPr>
  </w:style>
  <w:style w:type="paragraph" w:styleId="DocumentMap">
    <w:name w:val="Document Map"/>
    <w:basedOn w:val="Normal"/>
    <w:link w:val="DocumentMapChar"/>
    <w:rsid w:val="00D4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link w:val="DocumentMap"/>
    <w:rsid w:val="00D408E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D4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08E6"/>
    <w:rPr>
      <w:b/>
      <w:bCs/>
    </w:rPr>
  </w:style>
  <w:style w:type="character" w:customStyle="1" w:styleId="CommentSubjectChar">
    <w:name w:val="Comment Subject Char"/>
    <w:link w:val="CommentSubject"/>
    <w:rsid w:val="00D408E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D408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408E6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36CE9"/>
    <w:rPr>
      <w:rFonts w:ascii="Segoe UI" w:eastAsiaTheme="majorEastAsia" w:hAnsi="Segoe UI" w:cstheme="majorBidi"/>
      <w:b/>
      <w:smallCap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A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m.maine.edu/orio/irb-information-for-research-particip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m.maine.edu/orio/irb-information-for-principal-investigato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 Aubut</dc:creator>
  <cp:keywords/>
  <dc:description/>
  <cp:lastModifiedBy>Tina L Aubut</cp:lastModifiedBy>
  <cp:revision>5</cp:revision>
  <dcterms:created xsi:type="dcterms:W3CDTF">2022-10-21T17:54:00Z</dcterms:created>
  <dcterms:modified xsi:type="dcterms:W3CDTF">2023-09-01T19:17:00Z</dcterms:modified>
</cp:coreProperties>
</file>